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6E" w:rsidRDefault="008A316E" w:rsidP="008A316E">
      <w:pPr>
        <w:pStyle w:val="Heading2"/>
      </w:pPr>
      <w:bookmarkStart w:id="0" w:name="_Toc320540499"/>
      <w:r>
        <w:t>CHAPTER</w:t>
      </w:r>
      <w:r w:rsidRPr="007D55F7">
        <w:t xml:space="preserve"> 1:</w:t>
      </w:r>
      <w:bookmarkEnd w:id="0"/>
      <w:r w:rsidRPr="007D55F7">
        <w:t xml:space="preserve"> </w:t>
      </w:r>
    </w:p>
    <w:p w:rsidR="008A316E" w:rsidRDefault="008A316E" w:rsidP="008A316E">
      <w:pPr>
        <w:pStyle w:val="Heading2"/>
      </w:pPr>
      <w:bookmarkStart w:id="1" w:name="_Toc320540500"/>
      <w:r w:rsidRPr="007D55F7">
        <w:t>Fundamentals of the financial system</w:t>
      </w:r>
      <w:bookmarkEnd w:id="1"/>
    </w:p>
    <w:p w:rsidR="008A316E" w:rsidRDefault="008A316E" w:rsidP="008A316E">
      <w:pPr>
        <w:pStyle w:val="Heading1"/>
      </w:pPr>
      <w:bookmarkStart w:id="2" w:name="_Toc320540501"/>
      <w:r>
        <w:t>Textbook Questions</w:t>
      </w:r>
      <w:bookmarkEnd w:id="2"/>
      <w:r>
        <w:t xml:space="preserve"> </w:t>
      </w:r>
    </w:p>
    <w:p w:rsidR="008A316E" w:rsidRDefault="008A316E" w:rsidP="008A316E">
      <w:pPr>
        <w:pStyle w:val="Heading3"/>
        <w:tabs>
          <w:tab w:val="left" w:pos="3665"/>
        </w:tabs>
      </w:pPr>
      <w:bookmarkStart w:id="3" w:name="MC1RQ"/>
      <w:r>
        <w:t xml:space="preserve">  </w:t>
      </w:r>
      <w:bookmarkStart w:id="4" w:name="_Toc320540502"/>
      <w:r w:rsidRPr="00BA13F3">
        <w:t>Review questions</w:t>
      </w:r>
      <w:bookmarkEnd w:id="4"/>
      <w:r>
        <w:tab/>
      </w:r>
    </w:p>
    <w:bookmarkEnd w:id="3"/>
    <w:p w:rsidR="008A316E" w:rsidRPr="004F1934" w:rsidRDefault="008A316E" w:rsidP="008A316E">
      <w:pPr>
        <w:jc w:val="right"/>
        <w:rPr>
          <w:i/>
        </w:rPr>
      </w:pPr>
      <w:r w:rsidRPr="004F1934">
        <w:rPr>
          <w:i/>
        </w:rPr>
        <w:t>The following questions appear in the textbook on page 34.</w:t>
      </w:r>
    </w:p>
    <w:p w:rsidR="008A316E" w:rsidRPr="004F1934" w:rsidRDefault="008A316E" w:rsidP="008A316E">
      <w:pPr>
        <w:tabs>
          <w:tab w:val="left" w:pos="720"/>
          <w:tab w:val="left" w:pos="1440"/>
          <w:tab w:val="left" w:pos="2160"/>
          <w:tab w:val="left" w:pos="2880"/>
          <w:tab w:val="left" w:pos="5103"/>
        </w:tabs>
        <w:rPr>
          <w:i/>
        </w:rPr>
      </w:pPr>
      <w:r w:rsidRPr="004F1934">
        <w:rPr>
          <w:i/>
        </w:rPr>
        <w:t>Answer the following questions.</w:t>
      </w:r>
      <w:r w:rsidRPr="004F1934">
        <w:rPr>
          <w:i/>
        </w:rPr>
        <w:tab/>
      </w:r>
      <w:r w:rsidRPr="004F1934">
        <w:rPr>
          <w:i/>
        </w:rPr>
        <w:tab/>
      </w:r>
    </w:p>
    <w:p w:rsidR="008A316E" w:rsidRPr="00F02B9C" w:rsidRDefault="008A316E" w:rsidP="008A316E">
      <w:pPr>
        <w:pStyle w:val="Heading4"/>
        <w:numPr>
          <w:ilvl w:val="0"/>
          <w:numId w:val="10"/>
        </w:numPr>
      </w:pPr>
    </w:p>
    <w:p w:rsidR="008A316E" w:rsidRDefault="008A316E" w:rsidP="008A316E">
      <w:pPr>
        <w:rPr>
          <w:b/>
        </w:rPr>
      </w:pPr>
      <w:r w:rsidRPr="007F61B9">
        <w:rPr>
          <w:b/>
        </w:rPr>
        <w:t>What are the six elements of the financial system?</w:t>
      </w:r>
    </w:p>
    <w:p w:rsidR="008A316E" w:rsidRPr="007F61B9" w:rsidRDefault="008A316E" w:rsidP="008A316E">
      <w:pPr>
        <w:ind w:left="720"/>
        <w:rPr>
          <w:b/>
        </w:rPr>
      </w:pPr>
      <w:proofErr w:type="gramStart"/>
      <w:r w:rsidRPr="007F61B9">
        <w:rPr>
          <w:b/>
          <w:color w:val="FF0000"/>
        </w:rPr>
        <w:t>Lenders and borrowers, financial intermediaries, financial instruments, financial markets, money creation, price discovery.</w:t>
      </w:r>
      <w:proofErr w:type="gramEnd"/>
    </w:p>
    <w:p w:rsidR="008A316E" w:rsidRPr="007F61B9" w:rsidRDefault="008A316E" w:rsidP="008A316E">
      <w:pPr>
        <w:pStyle w:val="Heading4"/>
        <w:numPr>
          <w:ilvl w:val="0"/>
          <w:numId w:val="4"/>
        </w:numPr>
      </w:pPr>
    </w:p>
    <w:p w:rsidR="008A316E" w:rsidRDefault="008A316E" w:rsidP="008A316E">
      <w:pPr>
        <w:rPr>
          <w:b/>
        </w:rPr>
      </w:pPr>
      <w:r w:rsidRPr="007F61B9">
        <w:rPr>
          <w:b/>
        </w:rPr>
        <w:t>Lenders and borrowers intermediate the lending and borrowing process. Is this statement true or false?</w:t>
      </w:r>
    </w:p>
    <w:p w:rsidR="008A316E" w:rsidRPr="007F61B9" w:rsidRDefault="008A316E" w:rsidP="008A316E">
      <w:pPr>
        <w:ind w:left="720"/>
        <w:rPr>
          <w:b/>
          <w:color w:val="FF0000"/>
        </w:rPr>
      </w:pPr>
      <w:proofErr w:type="gramStart"/>
      <w:r w:rsidRPr="007F61B9">
        <w:rPr>
          <w:b/>
          <w:color w:val="FF0000"/>
        </w:rPr>
        <w:t>False.</w:t>
      </w:r>
      <w:proofErr w:type="gramEnd"/>
      <w:r w:rsidRPr="007F61B9">
        <w:rPr>
          <w:b/>
          <w:color w:val="FF0000"/>
        </w:rPr>
        <w:t xml:space="preserve"> Financial intermediaries intermediate the lending and borrowing process.</w:t>
      </w:r>
    </w:p>
    <w:p w:rsidR="008A316E" w:rsidRPr="007F61B9" w:rsidRDefault="008A316E" w:rsidP="008A316E">
      <w:pPr>
        <w:pStyle w:val="Heading4"/>
        <w:numPr>
          <w:ilvl w:val="0"/>
          <w:numId w:val="4"/>
        </w:numPr>
      </w:pPr>
    </w:p>
    <w:p w:rsidR="008A316E" w:rsidRDefault="008A316E" w:rsidP="008A316E">
      <w:pPr>
        <w:rPr>
          <w:b/>
        </w:rPr>
      </w:pPr>
      <w:r w:rsidRPr="007F61B9">
        <w:rPr>
          <w:b/>
          <w:bCs/>
        </w:rPr>
        <w:t>Name the</w:t>
      </w:r>
      <w:r w:rsidRPr="007F61B9">
        <w:rPr>
          <w:b/>
        </w:rPr>
        <w:t xml:space="preserve"> allied participants/players/entities in the system without which it would not function efficiently.</w:t>
      </w:r>
    </w:p>
    <w:p w:rsidR="008A316E" w:rsidRPr="007F61B9" w:rsidRDefault="008A316E" w:rsidP="008A316E">
      <w:pPr>
        <w:ind w:left="720"/>
        <w:rPr>
          <w:b/>
          <w:color w:val="FF0000"/>
        </w:rPr>
      </w:pPr>
      <w:r w:rsidRPr="007F61B9">
        <w:rPr>
          <w:b/>
          <w:iCs/>
          <w:color w:val="FF0000"/>
        </w:rPr>
        <w:t>Brokers and dealers</w:t>
      </w:r>
      <w:r w:rsidRPr="007F61B9">
        <w:rPr>
          <w:b/>
          <w:color w:val="FF0000"/>
        </w:rPr>
        <w:t xml:space="preserve"> (collectively: broker-dealers), f</w:t>
      </w:r>
      <w:r w:rsidRPr="007F61B9">
        <w:rPr>
          <w:b/>
          <w:iCs/>
          <w:color w:val="FF0000"/>
        </w:rPr>
        <w:t>und managers, c</w:t>
      </w:r>
      <w:r w:rsidRPr="007F61B9">
        <w:rPr>
          <w:b/>
          <w:color w:val="FF0000"/>
        </w:rPr>
        <w:t>redit rating agencies, f</w:t>
      </w:r>
      <w:r w:rsidRPr="007F61B9">
        <w:rPr>
          <w:b/>
          <w:iCs/>
          <w:color w:val="FF0000"/>
        </w:rPr>
        <w:t>inancial exchanges, financial regulators.</w:t>
      </w:r>
    </w:p>
    <w:p w:rsidR="008A316E" w:rsidRPr="007F61B9" w:rsidRDefault="008A316E" w:rsidP="008A316E">
      <w:pPr>
        <w:pStyle w:val="Heading4"/>
        <w:numPr>
          <w:ilvl w:val="0"/>
          <w:numId w:val="4"/>
        </w:numPr>
      </w:pPr>
    </w:p>
    <w:p w:rsidR="008A316E" w:rsidRDefault="008A316E" w:rsidP="008A316E">
      <w:pPr>
        <w:rPr>
          <w:b/>
          <w:bCs/>
        </w:rPr>
      </w:pPr>
      <w:r w:rsidRPr="007F61B9">
        <w:rPr>
          <w:b/>
          <w:bCs/>
        </w:rPr>
        <w:t xml:space="preserve">There are two types of shares: ordinary shares and Treasury shares. </w:t>
      </w:r>
      <w:r w:rsidRPr="007F61B9">
        <w:rPr>
          <w:b/>
        </w:rPr>
        <w:t xml:space="preserve">Is this statement </w:t>
      </w:r>
      <w:r w:rsidRPr="007F61B9">
        <w:rPr>
          <w:b/>
          <w:bCs/>
        </w:rPr>
        <w:t>true or false?</w:t>
      </w:r>
    </w:p>
    <w:p w:rsidR="008A316E" w:rsidRPr="007F61B9" w:rsidRDefault="008A316E" w:rsidP="008A316E">
      <w:pPr>
        <w:ind w:left="720"/>
        <w:rPr>
          <w:b/>
          <w:bCs/>
        </w:rPr>
      </w:pPr>
      <w:proofErr w:type="gramStart"/>
      <w:r w:rsidRPr="007F61B9">
        <w:rPr>
          <w:b/>
          <w:iCs/>
          <w:color w:val="FF0000"/>
        </w:rPr>
        <w:t>False.</w:t>
      </w:r>
      <w:proofErr w:type="gramEnd"/>
      <w:r w:rsidRPr="007F61B9">
        <w:rPr>
          <w:b/>
          <w:iCs/>
          <w:color w:val="FF0000"/>
        </w:rPr>
        <w:t xml:space="preserve"> The two types of shares are ordinary shares and preference shares.</w:t>
      </w:r>
    </w:p>
    <w:p w:rsidR="008A316E" w:rsidRPr="007F61B9" w:rsidRDefault="008A316E" w:rsidP="008A316E">
      <w:pPr>
        <w:pStyle w:val="Heading4"/>
        <w:numPr>
          <w:ilvl w:val="0"/>
          <w:numId w:val="4"/>
        </w:numPr>
      </w:pPr>
    </w:p>
    <w:p w:rsidR="008A316E" w:rsidRDefault="008A316E" w:rsidP="008A316E">
      <w:pPr>
        <w:rPr>
          <w:b/>
          <w:bCs/>
        </w:rPr>
      </w:pPr>
      <w:r w:rsidRPr="007F61B9">
        <w:rPr>
          <w:b/>
          <w:bCs/>
        </w:rPr>
        <w:t xml:space="preserve">What are the two types of bank deposits? </w:t>
      </w:r>
    </w:p>
    <w:p w:rsidR="008A316E" w:rsidRPr="007F61B9" w:rsidRDefault="008A316E" w:rsidP="008A316E">
      <w:pPr>
        <w:ind w:left="720"/>
        <w:rPr>
          <w:b/>
          <w:color w:val="FF0000"/>
        </w:rPr>
      </w:pPr>
      <w:r w:rsidRPr="007F61B9">
        <w:rPr>
          <w:b/>
          <w:bCs/>
          <w:color w:val="FF0000"/>
        </w:rPr>
        <w:t>Negotiable certificates of deposit (NCDs) and non-negotiable certificates of deposit (NNCDs).</w:t>
      </w:r>
    </w:p>
    <w:p w:rsidR="008A316E" w:rsidRPr="007F61B9" w:rsidRDefault="008A316E" w:rsidP="008A316E">
      <w:pPr>
        <w:pStyle w:val="Heading4"/>
        <w:numPr>
          <w:ilvl w:val="0"/>
          <w:numId w:val="4"/>
        </w:numPr>
      </w:pPr>
    </w:p>
    <w:p w:rsidR="008A316E" w:rsidRDefault="008A316E" w:rsidP="008A316E">
      <w:pPr>
        <w:rPr>
          <w:b/>
          <w:bCs/>
        </w:rPr>
      </w:pPr>
      <w:r w:rsidRPr="007F61B9">
        <w:rPr>
          <w:b/>
          <w:bCs/>
        </w:rPr>
        <w:t>What are the categories of investment vehicles?</w:t>
      </w:r>
    </w:p>
    <w:p w:rsidR="008A316E" w:rsidRPr="007F61B9" w:rsidRDefault="008A316E" w:rsidP="008A316E">
      <w:pPr>
        <w:ind w:left="720"/>
        <w:rPr>
          <w:b/>
          <w:color w:val="FF0000"/>
        </w:rPr>
      </w:pPr>
      <w:proofErr w:type="gramStart"/>
      <w:r w:rsidRPr="007F61B9">
        <w:rPr>
          <w:b/>
          <w:i/>
          <w:iCs/>
          <w:color w:val="FF0000"/>
        </w:rPr>
        <w:t>Contractual intermediaries</w:t>
      </w:r>
      <w:r w:rsidRPr="007F61B9">
        <w:rPr>
          <w:b/>
          <w:iCs/>
          <w:color w:val="FF0000"/>
        </w:rPr>
        <w:t xml:space="preserve"> (retirement funds, life insurers), </w:t>
      </w:r>
      <w:r w:rsidRPr="007F61B9">
        <w:rPr>
          <w:b/>
          <w:i/>
          <w:iCs/>
          <w:color w:val="FF0000"/>
        </w:rPr>
        <w:t>collective investment schemes</w:t>
      </w:r>
      <w:r w:rsidRPr="007F61B9">
        <w:rPr>
          <w:b/>
          <w:iCs/>
          <w:color w:val="FF0000"/>
        </w:rPr>
        <w:t xml:space="preserve"> (securities unit trusts, property unit trusts, exchange traded funds), </w:t>
      </w:r>
      <w:r w:rsidRPr="007F61B9">
        <w:rPr>
          <w:b/>
          <w:i/>
          <w:iCs/>
          <w:color w:val="FF0000"/>
        </w:rPr>
        <w:t>alternative investments</w:t>
      </w:r>
      <w:r w:rsidRPr="007F61B9">
        <w:rPr>
          <w:b/>
          <w:iCs/>
          <w:color w:val="FF0000"/>
        </w:rPr>
        <w:t xml:space="preserve"> (hedge funds, private equity funds).</w:t>
      </w:r>
      <w:proofErr w:type="gramEnd"/>
    </w:p>
    <w:p w:rsidR="008A316E" w:rsidRPr="007F61B9" w:rsidRDefault="008A316E" w:rsidP="008A316E">
      <w:pPr>
        <w:pStyle w:val="Heading4"/>
        <w:numPr>
          <w:ilvl w:val="0"/>
          <w:numId w:val="4"/>
        </w:numPr>
      </w:pPr>
    </w:p>
    <w:p w:rsidR="008A316E" w:rsidRDefault="008A316E" w:rsidP="008A316E">
      <w:pPr>
        <w:rPr>
          <w:b/>
          <w:bCs/>
        </w:rPr>
      </w:pPr>
      <w:r w:rsidRPr="007F61B9">
        <w:rPr>
          <w:b/>
          <w:bCs/>
        </w:rPr>
        <w:t>How would you define the foreign exchange market?</w:t>
      </w:r>
    </w:p>
    <w:p w:rsidR="008A316E" w:rsidRPr="007F61B9" w:rsidRDefault="008A316E" w:rsidP="008A316E">
      <w:pPr>
        <w:ind w:left="720"/>
        <w:rPr>
          <w:b/>
          <w:color w:val="FF0000"/>
        </w:rPr>
      </w:pPr>
      <w:r w:rsidRPr="007F61B9">
        <w:rPr>
          <w:b/>
          <w:color w:val="FF0000"/>
        </w:rPr>
        <w:t>The foreign exchange market is the market for the exchange of one currency (e.g. the South African rand or ZAR) for another (e.g. the US dollar or USD). An example of an exchange rate is USD/ZAR 7</w:t>
      </w:r>
      <w:proofErr w:type="gramStart"/>
      <w:r w:rsidRPr="007F61B9">
        <w:rPr>
          <w:b/>
          <w:color w:val="FF0000"/>
        </w:rPr>
        <w:t>,35</w:t>
      </w:r>
      <w:proofErr w:type="gramEnd"/>
      <w:r w:rsidRPr="007F61B9">
        <w:rPr>
          <w:b/>
          <w:color w:val="FF0000"/>
        </w:rPr>
        <w:t>.</w:t>
      </w:r>
    </w:p>
    <w:p w:rsidR="008A316E" w:rsidRPr="007F61B9" w:rsidRDefault="008A316E" w:rsidP="008A316E">
      <w:pPr>
        <w:pStyle w:val="Heading4"/>
        <w:numPr>
          <w:ilvl w:val="0"/>
          <w:numId w:val="4"/>
        </w:numPr>
      </w:pPr>
    </w:p>
    <w:p w:rsidR="008A316E" w:rsidRDefault="008A316E" w:rsidP="008A316E">
      <w:pPr>
        <w:rPr>
          <w:b/>
          <w:bCs/>
        </w:rPr>
      </w:pPr>
      <w:r w:rsidRPr="007F61B9">
        <w:rPr>
          <w:b/>
          <w:bCs/>
        </w:rPr>
        <w:t>What is the main factor that differentiates spot/cash market from derivative markets?</w:t>
      </w:r>
    </w:p>
    <w:p w:rsidR="008A316E" w:rsidRPr="007F61B9" w:rsidRDefault="008A316E" w:rsidP="008A316E">
      <w:pPr>
        <w:ind w:left="720"/>
        <w:rPr>
          <w:b/>
          <w:bCs/>
        </w:rPr>
      </w:pPr>
      <w:r w:rsidRPr="007F61B9">
        <w:rPr>
          <w:b/>
          <w:color w:val="FF0000"/>
        </w:rPr>
        <w:t>Prices in both markets are set now, but settlement dates differ: the spot/cash market settles as soon as possible and derivative deals are settled in the future.</w:t>
      </w:r>
    </w:p>
    <w:p w:rsidR="008A316E" w:rsidRPr="007F61B9" w:rsidRDefault="008A316E" w:rsidP="008A316E">
      <w:pPr>
        <w:pStyle w:val="Heading4"/>
        <w:numPr>
          <w:ilvl w:val="0"/>
          <w:numId w:val="4"/>
        </w:numPr>
      </w:pPr>
    </w:p>
    <w:p w:rsidR="008A316E" w:rsidRDefault="008A316E" w:rsidP="008A316E">
      <w:pPr>
        <w:rPr>
          <w:b/>
          <w:bCs/>
        </w:rPr>
      </w:pPr>
      <w:r w:rsidRPr="007F61B9">
        <w:rPr>
          <w:b/>
          <w:bCs/>
        </w:rPr>
        <w:t>What are the two components of the money stock?</w:t>
      </w:r>
    </w:p>
    <w:p w:rsidR="008A316E" w:rsidRPr="007F61B9" w:rsidRDefault="008A316E" w:rsidP="008A316E">
      <w:pPr>
        <w:ind w:left="720"/>
        <w:rPr>
          <w:b/>
          <w:color w:val="FF0000"/>
        </w:rPr>
      </w:pPr>
      <w:proofErr w:type="gramStart"/>
      <w:r w:rsidRPr="007F61B9">
        <w:rPr>
          <w:b/>
          <w:color w:val="FF0000"/>
        </w:rPr>
        <w:t>Notes and coins and bank deposits held by the domestic non-bank private sector.</w:t>
      </w:r>
      <w:proofErr w:type="gramEnd"/>
    </w:p>
    <w:p w:rsidR="008A316E" w:rsidRPr="007F61B9" w:rsidRDefault="008A316E" w:rsidP="008A316E">
      <w:pPr>
        <w:pStyle w:val="Heading4"/>
        <w:numPr>
          <w:ilvl w:val="0"/>
          <w:numId w:val="4"/>
        </w:numPr>
      </w:pPr>
    </w:p>
    <w:p w:rsidR="008A316E" w:rsidRPr="007F61B9" w:rsidRDefault="008A316E" w:rsidP="008A316E">
      <w:pPr>
        <w:rPr>
          <w:b/>
        </w:rPr>
      </w:pPr>
      <w:r w:rsidRPr="007F61B9">
        <w:rPr>
          <w:b/>
          <w:bCs/>
        </w:rPr>
        <w:t>What are the functions of the financial system?</w:t>
      </w:r>
    </w:p>
    <w:p w:rsidR="008A316E" w:rsidRPr="007F61B9" w:rsidRDefault="008A316E" w:rsidP="008A316E">
      <w:pPr>
        <w:ind w:left="720"/>
        <w:rPr>
          <w:b/>
          <w:color w:val="FF0000"/>
        </w:rPr>
      </w:pPr>
      <w:r w:rsidRPr="007F61B9">
        <w:rPr>
          <w:b/>
          <w:color w:val="FF0000"/>
        </w:rPr>
        <w:t>Channelling of savings into investments, pooling of savings, efficient allocation of funds, transferring of funds through time and across borders, money creation, provision of an efficient payments system, enhanced liquidity</w:t>
      </w:r>
      <w:r w:rsidRPr="007F61B9">
        <w:rPr>
          <w:b/>
          <w:i/>
          <w:color w:val="FF0000"/>
        </w:rPr>
        <w:t xml:space="preserve"> </w:t>
      </w:r>
      <w:r w:rsidRPr="007F61B9">
        <w:rPr>
          <w:b/>
          <w:color w:val="FF0000"/>
        </w:rPr>
        <w:t>and economies of scale, reduction of risk, price discovery.</w:t>
      </w:r>
    </w:p>
    <w:p w:rsidR="008A316E" w:rsidRPr="00F02B9C" w:rsidRDefault="008A316E" w:rsidP="008A316E">
      <w:pPr>
        <w:spacing w:after="0" w:line="360" w:lineRule="auto"/>
        <w:rPr>
          <w:rFonts w:ascii="Times New Roman" w:hAnsi="Times New Roman"/>
          <w:sz w:val="24"/>
        </w:rPr>
      </w:pPr>
    </w:p>
    <w:p w:rsidR="008A316E" w:rsidRPr="00F02B9C" w:rsidRDefault="008A316E" w:rsidP="008A316E">
      <w:pPr>
        <w:spacing w:after="0" w:line="360" w:lineRule="auto"/>
        <w:rPr>
          <w:rFonts w:ascii="Times New Roman" w:hAnsi="Times New Roman"/>
          <w:sz w:val="24"/>
        </w:rPr>
      </w:pPr>
    </w:p>
    <w:p w:rsidR="008A316E" w:rsidRPr="007F61B9" w:rsidRDefault="008A316E" w:rsidP="008A316E"/>
    <w:p w:rsidR="00730D85" w:rsidRDefault="00730D85"/>
    <w:sectPr w:rsidR="00730D85" w:rsidSect="008A31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5E" w:rsidRDefault="0067285E" w:rsidP="001315BB">
      <w:pPr>
        <w:spacing w:after="0" w:line="240" w:lineRule="auto"/>
      </w:pPr>
      <w:r>
        <w:separator/>
      </w:r>
    </w:p>
  </w:endnote>
  <w:endnote w:type="continuationSeparator" w:id="0">
    <w:p w:rsidR="0067285E" w:rsidRDefault="0067285E" w:rsidP="0013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BB" w:rsidRDefault="00131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BB" w:rsidRPr="001315BB" w:rsidRDefault="001315BB">
    <w:pPr>
      <w:pStyle w:val="Footer"/>
      <w:rPr>
        <w:lang w:val="en-ZA"/>
      </w:rPr>
    </w:pPr>
    <w:bookmarkStart w:id="5" w:name="_GoBack"/>
    <w:r>
      <w:rPr>
        <w:lang w:val="en-ZA"/>
      </w:rPr>
      <w:t>© VAN SCHAIK PUBLISHERS</w:t>
    </w:r>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BB" w:rsidRDefault="00131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5E" w:rsidRDefault="0067285E" w:rsidP="001315BB">
      <w:pPr>
        <w:spacing w:after="0" w:line="240" w:lineRule="auto"/>
      </w:pPr>
      <w:r>
        <w:separator/>
      </w:r>
    </w:p>
  </w:footnote>
  <w:footnote w:type="continuationSeparator" w:id="0">
    <w:p w:rsidR="0067285E" w:rsidRDefault="0067285E" w:rsidP="00131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BB" w:rsidRDefault="00131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BB" w:rsidRDefault="00131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BB" w:rsidRDefault="00131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0E8"/>
    <w:multiLevelType w:val="hybridMultilevel"/>
    <w:tmpl w:val="9E3872A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2">
    <w:nsid w:val="16D77056"/>
    <w:multiLevelType w:val="hybridMultilevel"/>
    <w:tmpl w:val="A6407FEE"/>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074B2D"/>
    <w:multiLevelType w:val="hybridMultilevel"/>
    <w:tmpl w:val="7EA2834C"/>
    <w:lvl w:ilvl="0" w:tplc="1C090015">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
    <w:nsid w:val="1D3E7F26"/>
    <w:multiLevelType w:val="multilevel"/>
    <w:tmpl w:val="2A4E601E"/>
    <w:lvl w:ilvl="0">
      <w:start w:val="1"/>
      <w:numFmt w:val="decimal"/>
      <w:suff w:val="space"/>
      <w:lvlText w:val="Question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sz w:val="28"/>
        <w:u w:val="none"/>
        <w:vertAlign w:val="baseline"/>
        <w:em w:val="none"/>
      </w:rPr>
    </w:lvl>
    <w:lvl w:ilvl="1">
      <w:start w:val="1"/>
      <w:numFmt w:val="decimal"/>
      <w:lvlText w:val="%1.%2"/>
      <w:lvlJc w:val="left"/>
      <w:pPr>
        <w:tabs>
          <w:tab w:val="num" w:pos="-1361"/>
        </w:tabs>
        <w:ind w:left="-5104" w:firstLine="0"/>
      </w:pPr>
      <w:rPr>
        <w:rFonts w:ascii="Calibri" w:hAnsi="Calibri" w:hint="default"/>
        <w:b/>
        <w:i w:val="0"/>
        <w:color w:val="auto"/>
        <w:sz w:val="24"/>
      </w:rPr>
    </w:lvl>
    <w:lvl w:ilvl="2">
      <w:start w:val="1"/>
      <w:numFmt w:val="decimal"/>
      <w:lvlText w:val="%1.%2.%3"/>
      <w:lvlJc w:val="left"/>
      <w:pPr>
        <w:tabs>
          <w:tab w:val="num" w:pos="-1361"/>
        </w:tabs>
        <w:ind w:left="-5104" w:firstLine="0"/>
      </w:pPr>
      <w:rPr>
        <w:rFonts w:ascii="Calibri" w:hAnsi="Calibri" w:hint="default"/>
        <w:b/>
        <w:i w:val="0"/>
        <w:color w:val="auto"/>
        <w:sz w:val="22"/>
      </w:rPr>
    </w:lvl>
    <w:lvl w:ilvl="3">
      <w:start w:val="1"/>
      <w:numFmt w:val="decimal"/>
      <w:lvlText w:val="%1.%2.%3.%4"/>
      <w:lvlJc w:val="left"/>
      <w:pPr>
        <w:tabs>
          <w:tab w:val="num" w:pos="-1361"/>
        </w:tabs>
        <w:ind w:left="-5104" w:firstLine="0"/>
      </w:pPr>
      <w:rPr>
        <w:rFonts w:ascii="Calibri" w:hAnsi="Calibri" w:hint="default"/>
        <w:b/>
        <w:i/>
        <w:color w:val="0D0D0D" w:themeColor="text1" w:themeTint="F2"/>
        <w:sz w:val="22"/>
      </w:rPr>
    </w:lvl>
    <w:lvl w:ilvl="4">
      <w:start w:val="1"/>
      <w:numFmt w:val="none"/>
      <w:lvlText w:val=""/>
      <w:lvlJc w:val="left"/>
      <w:pPr>
        <w:tabs>
          <w:tab w:val="num" w:pos="-1361"/>
        </w:tabs>
        <w:ind w:left="-5104" w:firstLine="0"/>
      </w:pPr>
      <w:rPr>
        <w:rFonts w:ascii="Calibri" w:hAnsi="Calibri" w:hint="default"/>
        <w:b w:val="0"/>
        <w:i w:val="0"/>
        <w:color w:val="auto"/>
        <w:sz w:val="22"/>
      </w:rPr>
    </w:lvl>
    <w:lvl w:ilvl="5">
      <w:start w:val="1"/>
      <w:numFmt w:val="lowerRoman"/>
      <w:lvlText w:val="(%6)"/>
      <w:lvlJc w:val="left"/>
      <w:pPr>
        <w:tabs>
          <w:tab w:val="num" w:pos="-1361"/>
        </w:tabs>
        <w:ind w:left="-5104" w:firstLine="0"/>
      </w:pPr>
      <w:rPr>
        <w:rFonts w:hint="default"/>
      </w:rPr>
    </w:lvl>
    <w:lvl w:ilvl="6">
      <w:start w:val="1"/>
      <w:numFmt w:val="decimal"/>
      <w:lvlText w:val="%7."/>
      <w:lvlJc w:val="left"/>
      <w:pPr>
        <w:tabs>
          <w:tab w:val="num" w:pos="-1361"/>
        </w:tabs>
        <w:ind w:left="-5104" w:firstLine="0"/>
      </w:pPr>
      <w:rPr>
        <w:rFonts w:hint="default"/>
      </w:rPr>
    </w:lvl>
    <w:lvl w:ilvl="7">
      <w:start w:val="1"/>
      <w:numFmt w:val="lowerLetter"/>
      <w:lvlText w:val="%8."/>
      <w:lvlJc w:val="left"/>
      <w:pPr>
        <w:tabs>
          <w:tab w:val="num" w:pos="-1361"/>
        </w:tabs>
        <w:ind w:left="-5104" w:firstLine="0"/>
      </w:pPr>
      <w:rPr>
        <w:rFonts w:hint="default"/>
      </w:rPr>
    </w:lvl>
    <w:lvl w:ilvl="8">
      <w:start w:val="1"/>
      <w:numFmt w:val="lowerRoman"/>
      <w:lvlText w:val="%9."/>
      <w:lvlJc w:val="left"/>
      <w:pPr>
        <w:tabs>
          <w:tab w:val="num" w:pos="-1361"/>
        </w:tabs>
        <w:ind w:left="-5104" w:firstLine="0"/>
      </w:pPr>
      <w:rPr>
        <w:rFonts w:hint="default"/>
      </w:rPr>
    </w:lvl>
  </w:abstractNum>
  <w:abstractNum w:abstractNumId="5">
    <w:nsid w:val="22043300"/>
    <w:multiLevelType w:val="hybridMultilevel"/>
    <w:tmpl w:val="A314B93C"/>
    <w:lvl w:ilvl="0" w:tplc="1C090015">
      <w:start w:val="1"/>
      <w:numFmt w:val="upperLetter"/>
      <w:lvlText w:val="%1."/>
      <w:lvlJc w:val="left"/>
      <w:pPr>
        <w:ind w:left="720" w:hanging="360"/>
      </w:pPr>
    </w:lvl>
    <w:lvl w:ilvl="1" w:tplc="0038B5C8" w:tentative="1">
      <w:start w:val="1"/>
      <w:numFmt w:val="lowerLetter"/>
      <w:lvlText w:val="%2."/>
      <w:lvlJc w:val="left"/>
      <w:pPr>
        <w:ind w:left="1440" w:hanging="360"/>
      </w:pPr>
    </w:lvl>
    <w:lvl w:ilvl="2" w:tplc="27844D90" w:tentative="1">
      <w:start w:val="1"/>
      <w:numFmt w:val="lowerRoman"/>
      <w:lvlText w:val="%3."/>
      <w:lvlJc w:val="right"/>
      <w:pPr>
        <w:ind w:left="2160" w:hanging="180"/>
      </w:pPr>
    </w:lvl>
    <w:lvl w:ilvl="3" w:tplc="09EE51B4" w:tentative="1">
      <w:start w:val="1"/>
      <w:numFmt w:val="decimal"/>
      <w:lvlText w:val="%4."/>
      <w:lvlJc w:val="left"/>
      <w:pPr>
        <w:ind w:left="2880" w:hanging="360"/>
      </w:pPr>
    </w:lvl>
    <w:lvl w:ilvl="4" w:tplc="EBF84B4E" w:tentative="1">
      <w:start w:val="1"/>
      <w:numFmt w:val="lowerLetter"/>
      <w:lvlText w:val="%5."/>
      <w:lvlJc w:val="left"/>
      <w:pPr>
        <w:ind w:left="3600" w:hanging="360"/>
      </w:pPr>
    </w:lvl>
    <w:lvl w:ilvl="5" w:tplc="6B4CABDE" w:tentative="1">
      <w:start w:val="1"/>
      <w:numFmt w:val="lowerRoman"/>
      <w:lvlText w:val="%6."/>
      <w:lvlJc w:val="right"/>
      <w:pPr>
        <w:ind w:left="4320" w:hanging="180"/>
      </w:pPr>
    </w:lvl>
    <w:lvl w:ilvl="6" w:tplc="EF0C224E" w:tentative="1">
      <w:start w:val="1"/>
      <w:numFmt w:val="decimal"/>
      <w:lvlText w:val="%7."/>
      <w:lvlJc w:val="left"/>
      <w:pPr>
        <w:ind w:left="5040" w:hanging="360"/>
      </w:pPr>
    </w:lvl>
    <w:lvl w:ilvl="7" w:tplc="7776884E" w:tentative="1">
      <w:start w:val="1"/>
      <w:numFmt w:val="lowerLetter"/>
      <w:lvlText w:val="%8."/>
      <w:lvlJc w:val="left"/>
      <w:pPr>
        <w:ind w:left="5760" w:hanging="360"/>
      </w:pPr>
    </w:lvl>
    <w:lvl w:ilvl="8" w:tplc="A158192E" w:tentative="1">
      <w:start w:val="1"/>
      <w:numFmt w:val="lowerRoman"/>
      <w:lvlText w:val="%9."/>
      <w:lvlJc w:val="right"/>
      <w:pPr>
        <w:ind w:left="6480" w:hanging="180"/>
      </w:pPr>
    </w:lvl>
  </w:abstractNum>
  <w:abstractNum w:abstractNumId="6">
    <w:nsid w:val="2D7B0B48"/>
    <w:multiLevelType w:val="hybridMultilevel"/>
    <w:tmpl w:val="06E28F0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8874A8"/>
    <w:multiLevelType w:val="multilevel"/>
    <w:tmpl w:val="395AA4F2"/>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D0A634A"/>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9">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0">
    <w:nsid w:val="4CCB4647"/>
    <w:multiLevelType w:val="multilevel"/>
    <w:tmpl w:val="C2D62DC8"/>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EB9599F"/>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2">
    <w:nsid w:val="524C064A"/>
    <w:multiLevelType w:val="multilevel"/>
    <w:tmpl w:val="1292D6F8"/>
    <w:lvl w:ilvl="0">
      <w:start w:val="2"/>
      <w:numFmt w:val="decimal"/>
      <w:suff w:val="space"/>
      <w:lvlText w:val="Question %1"/>
      <w:lvlJc w:val="left"/>
      <w:pPr>
        <w:ind w:left="0" w:firstLine="0"/>
      </w:pPr>
      <w:rPr>
        <w:rFonts w:cs="Times New Roman" w:hint="default"/>
        <w:b/>
        <w:bCs w:val="0"/>
        <w:i w:val="0"/>
        <w:iCs w:val="0"/>
        <w:caps w:val="0"/>
        <w:smallCaps w:val="0"/>
        <w:strike w:val="0"/>
        <w:dstrike w:val="0"/>
        <w:vanish w:val="0"/>
        <w:color w:val="000000"/>
        <w:spacing w:val="0"/>
        <w:kern w:val="0"/>
        <w:position w:val="0"/>
        <w:sz w:val="28"/>
        <w:u w:val="none"/>
        <w:vertAlign w:val="baseline"/>
        <w:em w:val="none"/>
      </w:rPr>
    </w:lvl>
    <w:lvl w:ilvl="1">
      <w:start w:val="1"/>
      <w:numFmt w:val="decimal"/>
      <w:lvlText w:val="%1.%2"/>
      <w:lvlJc w:val="left"/>
      <w:pPr>
        <w:tabs>
          <w:tab w:val="num" w:pos="-1361"/>
        </w:tabs>
        <w:ind w:left="-5104" w:firstLine="0"/>
      </w:pPr>
      <w:rPr>
        <w:rFonts w:ascii="Calibri" w:hAnsi="Calibri" w:hint="default"/>
        <w:b/>
        <w:i w:val="0"/>
        <w:color w:val="auto"/>
        <w:sz w:val="24"/>
      </w:rPr>
    </w:lvl>
    <w:lvl w:ilvl="2">
      <w:start w:val="1"/>
      <w:numFmt w:val="decimal"/>
      <w:lvlText w:val="%1.%2.%3"/>
      <w:lvlJc w:val="left"/>
      <w:pPr>
        <w:tabs>
          <w:tab w:val="num" w:pos="-1361"/>
        </w:tabs>
        <w:ind w:left="-5104" w:firstLine="0"/>
      </w:pPr>
      <w:rPr>
        <w:rFonts w:ascii="Calibri" w:hAnsi="Calibri" w:hint="default"/>
        <w:b/>
        <w:i w:val="0"/>
        <w:color w:val="auto"/>
        <w:sz w:val="22"/>
      </w:rPr>
    </w:lvl>
    <w:lvl w:ilvl="3">
      <w:start w:val="1"/>
      <w:numFmt w:val="decimal"/>
      <w:lvlText w:val="%1.%2.%3.%4"/>
      <w:lvlJc w:val="left"/>
      <w:pPr>
        <w:tabs>
          <w:tab w:val="num" w:pos="-1361"/>
        </w:tabs>
        <w:ind w:left="-5104" w:firstLine="0"/>
      </w:pPr>
      <w:rPr>
        <w:rFonts w:ascii="Calibri" w:hAnsi="Calibri" w:hint="default"/>
        <w:b/>
        <w:i/>
        <w:color w:val="0D0D0D" w:themeColor="text1" w:themeTint="F2"/>
        <w:sz w:val="22"/>
      </w:rPr>
    </w:lvl>
    <w:lvl w:ilvl="4">
      <w:start w:val="1"/>
      <w:numFmt w:val="none"/>
      <w:lvlText w:val=""/>
      <w:lvlJc w:val="left"/>
      <w:pPr>
        <w:tabs>
          <w:tab w:val="num" w:pos="-1361"/>
        </w:tabs>
        <w:ind w:left="-5104" w:firstLine="0"/>
      </w:pPr>
      <w:rPr>
        <w:rFonts w:ascii="Calibri" w:hAnsi="Calibri" w:hint="default"/>
        <w:b w:val="0"/>
        <w:i w:val="0"/>
        <w:color w:val="auto"/>
        <w:sz w:val="22"/>
      </w:rPr>
    </w:lvl>
    <w:lvl w:ilvl="5">
      <w:start w:val="1"/>
      <w:numFmt w:val="lowerRoman"/>
      <w:lvlText w:val="(%6)"/>
      <w:lvlJc w:val="left"/>
      <w:pPr>
        <w:tabs>
          <w:tab w:val="num" w:pos="-1361"/>
        </w:tabs>
        <w:ind w:left="-5104" w:firstLine="0"/>
      </w:pPr>
      <w:rPr>
        <w:rFonts w:hint="default"/>
      </w:rPr>
    </w:lvl>
    <w:lvl w:ilvl="6">
      <w:start w:val="1"/>
      <w:numFmt w:val="decimal"/>
      <w:lvlText w:val="%7."/>
      <w:lvlJc w:val="left"/>
      <w:pPr>
        <w:tabs>
          <w:tab w:val="num" w:pos="-1361"/>
        </w:tabs>
        <w:ind w:left="-5104" w:firstLine="0"/>
      </w:pPr>
      <w:rPr>
        <w:rFonts w:hint="default"/>
      </w:rPr>
    </w:lvl>
    <w:lvl w:ilvl="7">
      <w:start w:val="1"/>
      <w:numFmt w:val="lowerLetter"/>
      <w:lvlText w:val="%8."/>
      <w:lvlJc w:val="left"/>
      <w:pPr>
        <w:tabs>
          <w:tab w:val="num" w:pos="-1361"/>
        </w:tabs>
        <w:ind w:left="-5104" w:firstLine="0"/>
      </w:pPr>
      <w:rPr>
        <w:rFonts w:hint="default"/>
      </w:rPr>
    </w:lvl>
    <w:lvl w:ilvl="8">
      <w:start w:val="1"/>
      <w:numFmt w:val="lowerRoman"/>
      <w:lvlText w:val="%9."/>
      <w:lvlJc w:val="left"/>
      <w:pPr>
        <w:tabs>
          <w:tab w:val="num" w:pos="-1361"/>
        </w:tabs>
        <w:ind w:left="-5104" w:firstLine="0"/>
      </w:pPr>
      <w:rPr>
        <w:rFonts w:hint="default"/>
      </w:rPr>
    </w:lvl>
  </w:abstractNum>
  <w:abstractNum w:abstractNumId="13">
    <w:nsid w:val="52A37703"/>
    <w:multiLevelType w:val="hybridMultilevel"/>
    <w:tmpl w:val="14B012EA"/>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262EE1"/>
    <w:multiLevelType w:val="hybridMultilevel"/>
    <w:tmpl w:val="5E845DD6"/>
    <w:lvl w:ilvl="0" w:tplc="1C090015">
      <w:start w:val="1"/>
      <w:numFmt w:val="upperLetter"/>
      <w:lvlText w:val="%1."/>
      <w:lvlJc w:val="left"/>
      <w:pPr>
        <w:ind w:left="720" w:hanging="360"/>
      </w:pPr>
    </w:lvl>
    <w:lvl w:ilvl="1" w:tplc="F3EE8F7E" w:tentative="1">
      <w:start w:val="1"/>
      <w:numFmt w:val="lowerLetter"/>
      <w:lvlText w:val="%2."/>
      <w:lvlJc w:val="left"/>
      <w:pPr>
        <w:ind w:left="1440" w:hanging="360"/>
      </w:pPr>
    </w:lvl>
    <w:lvl w:ilvl="2" w:tplc="7B6E941C" w:tentative="1">
      <w:start w:val="1"/>
      <w:numFmt w:val="lowerRoman"/>
      <w:lvlText w:val="%3."/>
      <w:lvlJc w:val="right"/>
      <w:pPr>
        <w:ind w:left="2160" w:hanging="180"/>
      </w:pPr>
    </w:lvl>
    <w:lvl w:ilvl="3" w:tplc="7CD2F5A6" w:tentative="1">
      <w:start w:val="1"/>
      <w:numFmt w:val="decimal"/>
      <w:lvlText w:val="%4."/>
      <w:lvlJc w:val="left"/>
      <w:pPr>
        <w:ind w:left="2880" w:hanging="360"/>
      </w:pPr>
    </w:lvl>
    <w:lvl w:ilvl="4" w:tplc="65828D02" w:tentative="1">
      <w:start w:val="1"/>
      <w:numFmt w:val="lowerLetter"/>
      <w:lvlText w:val="%5."/>
      <w:lvlJc w:val="left"/>
      <w:pPr>
        <w:ind w:left="3600" w:hanging="360"/>
      </w:pPr>
    </w:lvl>
    <w:lvl w:ilvl="5" w:tplc="258611EA" w:tentative="1">
      <w:start w:val="1"/>
      <w:numFmt w:val="lowerRoman"/>
      <w:lvlText w:val="%6."/>
      <w:lvlJc w:val="right"/>
      <w:pPr>
        <w:ind w:left="4320" w:hanging="180"/>
      </w:pPr>
    </w:lvl>
    <w:lvl w:ilvl="6" w:tplc="8BDCE508" w:tentative="1">
      <w:start w:val="1"/>
      <w:numFmt w:val="decimal"/>
      <w:lvlText w:val="%7."/>
      <w:lvlJc w:val="left"/>
      <w:pPr>
        <w:ind w:left="5040" w:hanging="360"/>
      </w:pPr>
    </w:lvl>
    <w:lvl w:ilvl="7" w:tplc="1C96041A" w:tentative="1">
      <w:start w:val="1"/>
      <w:numFmt w:val="lowerLetter"/>
      <w:lvlText w:val="%8."/>
      <w:lvlJc w:val="left"/>
      <w:pPr>
        <w:ind w:left="5760" w:hanging="360"/>
      </w:pPr>
    </w:lvl>
    <w:lvl w:ilvl="8" w:tplc="BAC25024" w:tentative="1">
      <w:start w:val="1"/>
      <w:numFmt w:val="lowerRoman"/>
      <w:lvlText w:val="%9."/>
      <w:lvlJc w:val="right"/>
      <w:pPr>
        <w:ind w:left="6480" w:hanging="180"/>
      </w:pPr>
    </w:lvl>
  </w:abstractNum>
  <w:abstractNum w:abstractNumId="15">
    <w:nsid w:val="58BE2A17"/>
    <w:multiLevelType w:val="hybridMultilevel"/>
    <w:tmpl w:val="BD4A5FCA"/>
    <w:lvl w:ilvl="0" w:tplc="1C090015">
      <w:start w:val="1"/>
      <w:numFmt w:val="upperLetter"/>
      <w:lvlText w:val="%1."/>
      <w:lvlJc w:val="left"/>
      <w:pPr>
        <w:ind w:left="720" w:hanging="360"/>
      </w:pPr>
    </w:lvl>
    <w:lvl w:ilvl="1" w:tplc="7A3CB032" w:tentative="1">
      <w:start w:val="1"/>
      <w:numFmt w:val="lowerLetter"/>
      <w:lvlText w:val="%2."/>
      <w:lvlJc w:val="left"/>
      <w:pPr>
        <w:ind w:left="1440" w:hanging="360"/>
      </w:pPr>
    </w:lvl>
    <w:lvl w:ilvl="2" w:tplc="E1C603F4" w:tentative="1">
      <w:start w:val="1"/>
      <w:numFmt w:val="lowerRoman"/>
      <w:lvlText w:val="%3."/>
      <w:lvlJc w:val="right"/>
      <w:pPr>
        <w:ind w:left="2160" w:hanging="180"/>
      </w:pPr>
    </w:lvl>
    <w:lvl w:ilvl="3" w:tplc="F72A89B8" w:tentative="1">
      <w:start w:val="1"/>
      <w:numFmt w:val="decimal"/>
      <w:lvlText w:val="%4."/>
      <w:lvlJc w:val="left"/>
      <w:pPr>
        <w:ind w:left="2880" w:hanging="360"/>
      </w:pPr>
    </w:lvl>
    <w:lvl w:ilvl="4" w:tplc="D96A532E" w:tentative="1">
      <w:start w:val="1"/>
      <w:numFmt w:val="lowerLetter"/>
      <w:lvlText w:val="%5."/>
      <w:lvlJc w:val="left"/>
      <w:pPr>
        <w:ind w:left="3600" w:hanging="360"/>
      </w:pPr>
    </w:lvl>
    <w:lvl w:ilvl="5" w:tplc="9EE09EF4" w:tentative="1">
      <w:start w:val="1"/>
      <w:numFmt w:val="lowerRoman"/>
      <w:lvlText w:val="%6."/>
      <w:lvlJc w:val="right"/>
      <w:pPr>
        <w:ind w:left="4320" w:hanging="180"/>
      </w:pPr>
    </w:lvl>
    <w:lvl w:ilvl="6" w:tplc="6694A042" w:tentative="1">
      <w:start w:val="1"/>
      <w:numFmt w:val="decimal"/>
      <w:lvlText w:val="%7."/>
      <w:lvlJc w:val="left"/>
      <w:pPr>
        <w:ind w:left="5040" w:hanging="360"/>
      </w:pPr>
    </w:lvl>
    <w:lvl w:ilvl="7" w:tplc="AF223940" w:tentative="1">
      <w:start w:val="1"/>
      <w:numFmt w:val="lowerLetter"/>
      <w:lvlText w:val="%8."/>
      <w:lvlJc w:val="left"/>
      <w:pPr>
        <w:ind w:left="5760" w:hanging="360"/>
      </w:pPr>
    </w:lvl>
    <w:lvl w:ilvl="8" w:tplc="995CF340" w:tentative="1">
      <w:start w:val="1"/>
      <w:numFmt w:val="lowerRoman"/>
      <w:lvlText w:val="%9."/>
      <w:lvlJc w:val="right"/>
      <w:pPr>
        <w:ind w:left="6480" w:hanging="180"/>
      </w:pPr>
    </w:lvl>
  </w:abstractNum>
  <w:abstractNum w:abstractNumId="16">
    <w:nsid w:val="5D4E4ECA"/>
    <w:multiLevelType w:val="multilevel"/>
    <w:tmpl w:val="BF1880FE"/>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F5A4789"/>
    <w:multiLevelType w:val="hybridMultilevel"/>
    <w:tmpl w:val="1ADA9A88"/>
    <w:lvl w:ilvl="0" w:tplc="1C090015">
      <w:start w:val="1"/>
      <w:numFmt w:val="upperLetter"/>
      <w:lvlText w:val="%1."/>
      <w:lvlJc w:val="left"/>
      <w:pPr>
        <w:ind w:left="720" w:hanging="360"/>
      </w:pPr>
    </w:lvl>
    <w:lvl w:ilvl="1" w:tplc="9C3AF104" w:tentative="1">
      <w:start w:val="1"/>
      <w:numFmt w:val="lowerLetter"/>
      <w:lvlText w:val="%2."/>
      <w:lvlJc w:val="left"/>
      <w:pPr>
        <w:ind w:left="1440" w:hanging="360"/>
      </w:pPr>
    </w:lvl>
    <w:lvl w:ilvl="2" w:tplc="C534DD02" w:tentative="1">
      <w:start w:val="1"/>
      <w:numFmt w:val="lowerRoman"/>
      <w:lvlText w:val="%3."/>
      <w:lvlJc w:val="right"/>
      <w:pPr>
        <w:ind w:left="2160" w:hanging="180"/>
      </w:pPr>
    </w:lvl>
    <w:lvl w:ilvl="3" w:tplc="4FA6FA88" w:tentative="1">
      <w:start w:val="1"/>
      <w:numFmt w:val="decimal"/>
      <w:lvlText w:val="%4."/>
      <w:lvlJc w:val="left"/>
      <w:pPr>
        <w:ind w:left="2880" w:hanging="360"/>
      </w:pPr>
    </w:lvl>
    <w:lvl w:ilvl="4" w:tplc="D6006FE4" w:tentative="1">
      <w:start w:val="1"/>
      <w:numFmt w:val="lowerLetter"/>
      <w:lvlText w:val="%5."/>
      <w:lvlJc w:val="left"/>
      <w:pPr>
        <w:ind w:left="3600" w:hanging="360"/>
      </w:pPr>
    </w:lvl>
    <w:lvl w:ilvl="5" w:tplc="0500254C" w:tentative="1">
      <w:start w:val="1"/>
      <w:numFmt w:val="lowerRoman"/>
      <w:lvlText w:val="%6."/>
      <w:lvlJc w:val="right"/>
      <w:pPr>
        <w:ind w:left="4320" w:hanging="180"/>
      </w:pPr>
    </w:lvl>
    <w:lvl w:ilvl="6" w:tplc="4690589A" w:tentative="1">
      <w:start w:val="1"/>
      <w:numFmt w:val="decimal"/>
      <w:lvlText w:val="%7."/>
      <w:lvlJc w:val="left"/>
      <w:pPr>
        <w:ind w:left="5040" w:hanging="360"/>
      </w:pPr>
    </w:lvl>
    <w:lvl w:ilvl="7" w:tplc="5F1420A0" w:tentative="1">
      <w:start w:val="1"/>
      <w:numFmt w:val="lowerLetter"/>
      <w:lvlText w:val="%8."/>
      <w:lvlJc w:val="left"/>
      <w:pPr>
        <w:ind w:left="5760" w:hanging="360"/>
      </w:pPr>
    </w:lvl>
    <w:lvl w:ilvl="8" w:tplc="FDC88580" w:tentative="1">
      <w:start w:val="1"/>
      <w:numFmt w:val="lowerRoman"/>
      <w:lvlText w:val="%9."/>
      <w:lvlJc w:val="right"/>
      <w:pPr>
        <w:ind w:left="6480" w:hanging="180"/>
      </w:pPr>
    </w:lvl>
  </w:abstractNum>
  <w:abstractNum w:abstractNumId="18">
    <w:nsid w:val="61E852B1"/>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9">
    <w:nsid w:val="6DE36BB4"/>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0">
    <w:nsid w:val="6F8F0463"/>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1">
    <w:nsid w:val="735668B3"/>
    <w:multiLevelType w:val="hybridMultilevel"/>
    <w:tmpl w:val="C5E42F20"/>
    <w:lvl w:ilvl="0" w:tplc="1C090015">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9"/>
  </w:num>
  <w:num w:numId="6">
    <w:abstractNumId w:val="20"/>
  </w:num>
  <w:num w:numId="7">
    <w:abstractNumId w:val="18"/>
  </w:num>
  <w:num w:numId="8">
    <w:abstractNumId w:val="8"/>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
  </w:num>
  <w:num w:numId="20">
    <w:abstractNumId w:val="7"/>
  </w:num>
  <w:num w:numId="21">
    <w:abstractNumId w:val="13"/>
  </w:num>
  <w:num w:numId="22">
    <w:abstractNumId w:val="21"/>
  </w:num>
  <w:num w:numId="23">
    <w:abstractNumId w:val="3"/>
  </w:num>
  <w:num w:numId="24">
    <w:abstractNumId w:val="6"/>
  </w:num>
  <w:num w:numId="25">
    <w:abstractNumId w:val="17"/>
  </w:num>
  <w:num w:numId="26">
    <w:abstractNumId w:val="14"/>
  </w:num>
  <w:num w:numId="27">
    <w:abstractNumId w:val="10"/>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316E"/>
    <w:rsid w:val="001315BB"/>
    <w:rsid w:val="00153A83"/>
    <w:rsid w:val="001C0946"/>
    <w:rsid w:val="00262A0B"/>
    <w:rsid w:val="00282FC9"/>
    <w:rsid w:val="00304B82"/>
    <w:rsid w:val="0035134B"/>
    <w:rsid w:val="00431648"/>
    <w:rsid w:val="00476D29"/>
    <w:rsid w:val="004C4232"/>
    <w:rsid w:val="00507B7E"/>
    <w:rsid w:val="005C56C1"/>
    <w:rsid w:val="006246D3"/>
    <w:rsid w:val="0067285E"/>
    <w:rsid w:val="0069722A"/>
    <w:rsid w:val="006C44C0"/>
    <w:rsid w:val="00730D85"/>
    <w:rsid w:val="007479F7"/>
    <w:rsid w:val="00792A4F"/>
    <w:rsid w:val="00807E3C"/>
    <w:rsid w:val="008A316E"/>
    <w:rsid w:val="008B6DA9"/>
    <w:rsid w:val="009662C0"/>
    <w:rsid w:val="00981D46"/>
    <w:rsid w:val="00A167A3"/>
    <w:rsid w:val="00B40A91"/>
    <w:rsid w:val="00C336F7"/>
    <w:rsid w:val="00CC7E9E"/>
    <w:rsid w:val="00E03FBF"/>
    <w:rsid w:val="00E77E52"/>
    <w:rsid w:val="00EF41DF"/>
    <w:rsid w:val="00F554FD"/>
    <w:rsid w:val="00F7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6E"/>
    <w:pPr>
      <w:spacing w:after="120"/>
      <w:jc w:val="both"/>
    </w:pPr>
    <w:rPr>
      <w:rFonts w:eastAsia="Times New Roman" w:cstheme="minorHAnsi"/>
      <w:color w:val="000000"/>
      <w:szCs w:val="24"/>
      <w:lang w:val="en-GB"/>
    </w:rPr>
  </w:style>
  <w:style w:type="paragraph" w:styleId="Heading1">
    <w:name w:val="heading 1"/>
    <w:basedOn w:val="Normal"/>
    <w:next w:val="Normal"/>
    <w:link w:val="Heading1Char"/>
    <w:autoRedefine/>
    <w:qFormat/>
    <w:rsid w:val="008A316E"/>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8A316E"/>
    <w:pPr>
      <w:shd w:val="clear" w:color="auto" w:fill="D9D9D9" w:themeFill="background1" w:themeFillShade="D9"/>
      <w:spacing w:before="0"/>
      <w:outlineLvl w:val="1"/>
    </w:pPr>
  </w:style>
  <w:style w:type="paragraph" w:styleId="Heading3">
    <w:name w:val="heading 3"/>
    <w:basedOn w:val="Normal"/>
    <w:next w:val="Normal"/>
    <w:link w:val="Heading3Char"/>
    <w:qFormat/>
    <w:rsid w:val="008A316E"/>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8A316E"/>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16E"/>
    <w:rPr>
      <w:rFonts w:asciiTheme="majorHAnsi" w:eastAsia="Times New Roman" w:hAnsiTheme="majorHAnsi" w:cstheme="minorHAnsi"/>
      <w:b/>
      <w:bCs/>
      <w:smallCaps/>
      <w:color w:val="000000"/>
      <w:sz w:val="44"/>
      <w:szCs w:val="52"/>
      <w:lang w:val="en-GB"/>
    </w:rPr>
  </w:style>
  <w:style w:type="character" w:customStyle="1" w:styleId="Heading2Char">
    <w:name w:val="Heading 2 Char"/>
    <w:basedOn w:val="DefaultParagraphFont"/>
    <w:link w:val="Heading2"/>
    <w:rsid w:val="008A316E"/>
    <w:rPr>
      <w:rFonts w:asciiTheme="majorHAnsi" w:eastAsia="Times New Roman" w:hAnsiTheme="majorHAnsi" w:cstheme="minorHAnsi"/>
      <w:b/>
      <w:bCs/>
      <w:smallCaps/>
      <w:color w:val="000000"/>
      <w:sz w:val="44"/>
      <w:szCs w:val="52"/>
      <w:shd w:val="clear" w:color="auto" w:fill="D9D9D9" w:themeFill="background1" w:themeFillShade="D9"/>
      <w:lang w:val="en-GB"/>
    </w:rPr>
  </w:style>
  <w:style w:type="character" w:customStyle="1" w:styleId="Heading3Char">
    <w:name w:val="Heading 3 Char"/>
    <w:basedOn w:val="DefaultParagraphFont"/>
    <w:link w:val="Heading3"/>
    <w:rsid w:val="008A316E"/>
    <w:rPr>
      <w:rFonts w:eastAsia="Times New Roman" w:cstheme="minorHAnsi"/>
      <w:b/>
      <w:bCs/>
      <w:smallCaps/>
      <w:sz w:val="36"/>
      <w:szCs w:val="24"/>
      <w:shd w:val="clear" w:color="auto" w:fill="D9D9D9" w:themeFill="background1" w:themeFillShade="D9"/>
      <w:lang w:val="en-GB"/>
    </w:rPr>
  </w:style>
  <w:style w:type="character" w:customStyle="1" w:styleId="Heading4Char">
    <w:name w:val="Heading 4 Char"/>
    <w:basedOn w:val="DefaultParagraphFont"/>
    <w:link w:val="Heading4"/>
    <w:rsid w:val="008A316E"/>
    <w:rPr>
      <w:rFonts w:eastAsia="Times New Roman" w:cstheme="minorHAnsi"/>
      <w:b/>
      <w:bCs/>
      <w:color w:val="000000"/>
      <w:szCs w:val="24"/>
      <w:lang w:val="en-GB"/>
    </w:rPr>
  </w:style>
  <w:style w:type="paragraph" w:styleId="ListParagraph">
    <w:name w:val="List Paragraph"/>
    <w:basedOn w:val="Normal"/>
    <w:link w:val="ListParagraphChar"/>
    <w:uiPriority w:val="99"/>
    <w:qFormat/>
    <w:rsid w:val="008A316E"/>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8A316E"/>
    <w:rPr>
      <w:rFonts w:eastAsia="Times New Roman" w:cs="Arial"/>
      <w:color w:val="000000"/>
      <w:lang w:val="en-ZA"/>
    </w:rPr>
  </w:style>
  <w:style w:type="paragraph" w:styleId="NoSpacing">
    <w:name w:val="No Spacing"/>
    <w:basedOn w:val="Normal"/>
    <w:qFormat/>
    <w:rsid w:val="008A3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styleId="Header">
    <w:name w:val="header"/>
    <w:basedOn w:val="Normal"/>
    <w:link w:val="HeaderChar"/>
    <w:uiPriority w:val="99"/>
    <w:unhideWhenUsed/>
    <w:rsid w:val="00131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BB"/>
    <w:rPr>
      <w:rFonts w:eastAsia="Times New Roman" w:cstheme="minorHAnsi"/>
      <w:color w:val="000000"/>
      <w:szCs w:val="24"/>
      <w:lang w:val="en-GB"/>
    </w:rPr>
  </w:style>
  <w:style w:type="paragraph" w:styleId="Footer">
    <w:name w:val="footer"/>
    <w:basedOn w:val="Normal"/>
    <w:link w:val="FooterChar"/>
    <w:uiPriority w:val="99"/>
    <w:unhideWhenUsed/>
    <w:rsid w:val="00131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BB"/>
    <w:rPr>
      <w:rFonts w:eastAsia="Times New Roman" w:cstheme="minorHAnsi"/>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1991</Characters>
  <Application>Microsoft Office Word</Application>
  <DocSecurity>0</DocSecurity>
  <Lines>16</Lines>
  <Paragraphs>4</Paragraphs>
  <ScaleCrop>false</ScaleCrop>
  <Company>Your Company Name</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Shelley Swanepoel</cp:lastModifiedBy>
  <cp:revision>4</cp:revision>
  <dcterms:created xsi:type="dcterms:W3CDTF">2012-03-27T06:33:00Z</dcterms:created>
  <dcterms:modified xsi:type="dcterms:W3CDTF">2012-11-12T18:30:00Z</dcterms:modified>
</cp:coreProperties>
</file>